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DF3" w:rsidRPr="0069457B" w:rsidRDefault="004C4DF3" w:rsidP="004C4DF3">
      <w:pPr>
        <w:tabs>
          <w:tab w:val="left" w:pos="1248"/>
          <w:tab w:val="center" w:pos="5386"/>
        </w:tabs>
        <w:spacing w:after="0"/>
        <w:jc w:val="center"/>
        <w:rPr>
          <w:rFonts w:ascii="Times New Roman" w:eastAsiaTheme="majorEastAsia" w:hAnsi="Times New Roman" w:cs="Times New Roman"/>
          <w:b/>
          <w:spacing w:val="5"/>
          <w:kern w:val="28"/>
          <w:sz w:val="40"/>
          <w:szCs w:val="52"/>
          <w:lang w:val="en-US"/>
        </w:rPr>
      </w:pPr>
      <w:r w:rsidRPr="004C4DF3">
        <w:rPr>
          <w:rFonts w:ascii="Times New Roman" w:eastAsiaTheme="majorEastAsia" w:hAnsi="Times New Roman" w:cs="Times New Roman"/>
          <w:b/>
          <w:spacing w:val="5"/>
          <w:kern w:val="28"/>
          <w:sz w:val="40"/>
          <w:szCs w:val="52"/>
          <w:lang w:val="bg-BG"/>
        </w:rPr>
        <w:t xml:space="preserve"> </w:t>
      </w:r>
      <w:r w:rsidR="0069457B">
        <w:rPr>
          <w:rFonts w:ascii="Times New Roman" w:eastAsiaTheme="majorEastAsia" w:hAnsi="Times New Roman" w:cs="Times New Roman"/>
          <w:b/>
          <w:spacing w:val="5"/>
          <w:kern w:val="28"/>
          <w:sz w:val="40"/>
          <w:szCs w:val="52"/>
          <w:lang w:val="bg-BG"/>
        </w:rPr>
        <w:t xml:space="preserve">ЦЪРКОВНИ </w:t>
      </w:r>
      <w:r w:rsidRPr="004C4DF3">
        <w:rPr>
          <w:rFonts w:ascii="Times New Roman" w:eastAsiaTheme="majorEastAsia" w:hAnsi="Times New Roman" w:cs="Times New Roman"/>
          <w:b/>
          <w:spacing w:val="5"/>
          <w:kern w:val="28"/>
          <w:sz w:val="40"/>
          <w:szCs w:val="52"/>
          <w:lang w:val="bg-BG"/>
        </w:rPr>
        <w:t>ПРАЗНИЦИ</w:t>
      </w:r>
      <w:r w:rsidR="0069457B">
        <w:rPr>
          <w:rFonts w:ascii="Times New Roman" w:eastAsiaTheme="majorEastAsia" w:hAnsi="Times New Roman" w:cs="Times New Roman"/>
          <w:b/>
          <w:spacing w:val="5"/>
          <w:kern w:val="28"/>
          <w:sz w:val="40"/>
          <w:szCs w:val="52"/>
          <w:lang w:val="bg-BG"/>
        </w:rPr>
        <w:t xml:space="preserve"> ПРЕЗ АВГУСТ</w:t>
      </w:r>
      <w:bookmarkStart w:id="0" w:name="_GoBack"/>
      <w:bookmarkEnd w:id="0"/>
    </w:p>
    <w:p w:rsidR="003A2272" w:rsidRPr="008463F4" w:rsidRDefault="00B814B6" w:rsidP="004C4DF3">
      <w:pPr>
        <w:tabs>
          <w:tab w:val="left" w:pos="1248"/>
          <w:tab w:val="center" w:pos="5386"/>
        </w:tabs>
        <w:spacing w:after="0"/>
        <w:jc w:val="center"/>
        <w:rPr>
          <w:rFonts w:ascii="Times New Roman" w:eastAsiaTheme="majorEastAsia" w:hAnsi="Times New Roman" w:cs="Times New Roman"/>
          <w:b/>
          <w:spacing w:val="5"/>
          <w:kern w:val="28"/>
          <w:sz w:val="48"/>
          <w:szCs w:val="52"/>
          <w:lang w:val="bg-BG"/>
        </w:rPr>
      </w:pPr>
      <w:r w:rsidRPr="004C4DF3">
        <w:rPr>
          <w:rFonts w:ascii="Times New Roman" w:eastAsiaTheme="majorEastAsia" w:hAnsi="Times New Roman" w:cs="Times New Roman"/>
          <w:b/>
          <w:spacing w:val="5"/>
          <w:kern w:val="28"/>
          <w:sz w:val="40"/>
          <w:szCs w:val="52"/>
          <w:lang w:val="bg-BG"/>
        </w:rPr>
        <w:t>6 август</w:t>
      </w:r>
      <w:r w:rsidR="006B44D6" w:rsidRPr="004C4DF3">
        <w:rPr>
          <w:rFonts w:ascii="Times New Roman" w:eastAsiaTheme="majorEastAsia" w:hAnsi="Times New Roman" w:cs="Times New Roman"/>
          <w:b/>
          <w:spacing w:val="5"/>
          <w:kern w:val="28"/>
          <w:sz w:val="40"/>
          <w:szCs w:val="52"/>
          <w:lang w:val="bg-BG"/>
        </w:rPr>
        <w:t xml:space="preserve"> </w:t>
      </w:r>
      <w:r w:rsidR="00B756CC" w:rsidRPr="004C4DF3">
        <w:rPr>
          <w:rFonts w:ascii="Times New Roman" w:eastAsiaTheme="majorEastAsia" w:hAnsi="Times New Roman" w:cs="Times New Roman"/>
          <w:b/>
          <w:spacing w:val="5"/>
          <w:kern w:val="28"/>
          <w:sz w:val="40"/>
          <w:szCs w:val="52"/>
          <w:lang w:val="bg-BG"/>
        </w:rPr>
        <w:t>-</w:t>
      </w:r>
      <w:r w:rsidR="006C2368" w:rsidRPr="004C4DF3">
        <w:rPr>
          <w:rFonts w:ascii="Times New Roman" w:eastAsiaTheme="majorEastAsia" w:hAnsi="Times New Roman" w:cs="Times New Roman"/>
          <w:b/>
          <w:spacing w:val="5"/>
          <w:kern w:val="28"/>
          <w:sz w:val="40"/>
          <w:szCs w:val="52"/>
          <w:lang w:val="bg-BG"/>
        </w:rPr>
        <w:t xml:space="preserve">  </w:t>
      </w:r>
      <w:r w:rsidRPr="004C4DF3">
        <w:rPr>
          <w:rFonts w:ascii="Times New Roman" w:eastAsiaTheme="majorEastAsia" w:hAnsi="Times New Roman" w:cs="Times New Roman"/>
          <w:b/>
          <w:spacing w:val="5"/>
          <w:kern w:val="28"/>
          <w:sz w:val="40"/>
          <w:szCs w:val="52"/>
          <w:lang w:val="bg-BG"/>
        </w:rPr>
        <w:t>Преображение</w:t>
      </w:r>
      <w:r w:rsidR="00062FE2" w:rsidRPr="004C4DF3">
        <w:rPr>
          <w:rFonts w:ascii="Times New Roman" w:eastAsiaTheme="majorEastAsia" w:hAnsi="Times New Roman" w:cs="Times New Roman"/>
          <w:b/>
          <w:spacing w:val="5"/>
          <w:kern w:val="28"/>
          <w:sz w:val="40"/>
          <w:szCs w:val="52"/>
          <w:lang w:val="bg-BG"/>
        </w:rPr>
        <w:t xml:space="preserve"> Господне</w:t>
      </w:r>
    </w:p>
    <w:p w:rsidR="00502334" w:rsidRDefault="00502334" w:rsidP="00987BF2">
      <w:pPr>
        <w:spacing w:after="0" w:line="240" w:lineRule="auto"/>
        <w:ind w:firstLine="426"/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</w:pPr>
      <w:r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Какво събитие честваме на този ден? От евангелията знаем, че Господ Иисус Христос взел със Себе Си най-приближените ученици</w:t>
      </w:r>
    </w:p>
    <w:p w:rsidR="00CD18EB" w:rsidRDefault="00B814B6" w:rsidP="00987BF2">
      <w:pPr>
        <w:spacing w:after="0" w:line="240" w:lineRule="auto"/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</w:pPr>
      <w:r w:rsidRPr="00B814B6">
        <w:rPr>
          <w:rFonts w:ascii="Times New Roman" w:eastAsiaTheme="majorEastAsia" w:hAnsi="Times New Roman" w:cs="Times New Roman"/>
          <w:bCs/>
          <w:sz w:val="36"/>
          <w:szCs w:val="34"/>
        </w:rPr>
        <w:t>Петър, Яков и Йоан</w:t>
      </w:r>
      <w:r w:rsidR="00FB2BF9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 и се</w:t>
      </w:r>
      <w:r w:rsidRPr="00B814B6">
        <w:rPr>
          <w:rFonts w:ascii="Times New Roman" w:eastAsiaTheme="majorEastAsia" w:hAnsi="Times New Roman" w:cs="Times New Roman"/>
          <w:bCs/>
          <w:sz w:val="36"/>
          <w:szCs w:val="34"/>
        </w:rPr>
        <w:t xml:space="preserve"> изкачил с тях на Таворската планина в Галилея</w:t>
      </w:r>
      <w:r w:rsidR="00FB2BF9">
        <w:rPr>
          <w:rFonts w:ascii="Times New Roman" w:eastAsiaTheme="majorEastAsia" w:hAnsi="Times New Roman" w:cs="Times New Roman"/>
          <w:bCs/>
          <w:sz w:val="36"/>
          <w:szCs w:val="34"/>
        </w:rPr>
        <w:t xml:space="preserve">. </w:t>
      </w:r>
      <w:r w:rsidR="00FB2BF9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О</w:t>
      </w:r>
      <w:r w:rsidRPr="00B814B6">
        <w:rPr>
          <w:rFonts w:ascii="Times New Roman" w:eastAsiaTheme="majorEastAsia" w:hAnsi="Times New Roman" w:cs="Times New Roman"/>
          <w:bCs/>
          <w:sz w:val="36"/>
          <w:szCs w:val="34"/>
        </w:rPr>
        <w:t xml:space="preserve">тдалечил </w:t>
      </w:r>
      <w:r w:rsidR="0041023B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се </w:t>
      </w:r>
      <w:r w:rsidRPr="00B814B6">
        <w:rPr>
          <w:rFonts w:ascii="Times New Roman" w:eastAsiaTheme="majorEastAsia" w:hAnsi="Times New Roman" w:cs="Times New Roman"/>
          <w:bCs/>
          <w:sz w:val="36"/>
          <w:szCs w:val="34"/>
        </w:rPr>
        <w:t>малко от тях и започнал да се моли. Учениците в това време заспали. Когато се пробудили, видели Иисус</w:t>
      </w:r>
      <w:r w:rsidR="0041023B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 </w:t>
      </w:r>
      <w:r w:rsidR="0041023B" w:rsidRPr="00B814B6">
        <w:rPr>
          <w:rFonts w:ascii="Times New Roman" w:eastAsiaTheme="majorEastAsia" w:hAnsi="Times New Roman" w:cs="Times New Roman"/>
          <w:bCs/>
          <w:sz w:val="36"/>
          <w:szCs w:val="34"/>
        </w:rPr>
        <w:t>преобразен</w:t>
      </w:r>
      <w:r w:rsidRPr="00B814B6">
        <w:rPr>
          <w:rFonts w:ascii="Times New Roman" w:eastAsiaTheme="majorEastAsia" w:hAnsi="Times New Roman" w:cs="Times New Roman"/>
          <w:bCs/>
          <w:sz w:val="36"/>
          <w:szCs w:val="34"/>
        </w:rPr>
        <w:t xml:space="preserve"> </w:t>
      </w:r>
      <w:r w:rsidR="0041023B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в Неговата небесна слава</w:t>
      </w:r>
      <w:r w:rsidRPr="00B814B6">
        <w:rPr>
          <w:rFonts w:ascii="Times New Roman" w:eastAsiaTheme="majorEastAsia" w:hAnsi="Times New Roman" w:cs="Times New Roman"/>
          <w:bCs/>
          <w:sz w:val="36"/>
          <w:szCs w:val="34"/>
        </w:rPr>
        <w:t>: лицето Му светело като слънце</w:t>
      </w:r>
      <w:r w:rsidR="00FB2BF9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,</w:t>
      </w:r>
      <w:r w:rsidRPr="00B814B6">
        <w:rPr>
          <w:rFonts w:ascii="Times New Roman" w:eastAsiaTheme="majorEastAsia" w:hAnsi="Times New Roman" w:cs="Times New Roman"/>
          <w:bCs/>
          <w:sz w:val="36"/>
          <w:szCs w:val="34"/>
        </w:rPr>
        <w:t xml:space="preserve"> дрехите Му станали бели като сн</w:t>
      </w:r>
      <w:r w:rsidR="0041023B">
        <w:rPr>
          <w:rFonts w:ascii="Times New Roman" w:eastAsiaTheme="majorEastAsia" w:hAnsi="Times New Roman" w:cs="Times New Roman"/>
          <w:bCs/>
          <w:sz w:val="36"/>
          <w:szCs w:val="34"/>
        </w:rPr>
        <w:t xml:space="preserve">яг. </w:t>
      </w:r>
      <w:r w:rsidR="00502334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От двете Му страни стояли</w:t>
      </w:r>
      <w:r w:rsidR="0041023B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 </w:t>
      </w:r>
      <w:r w:rsidR="00FB2BF9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старозаветните пророци </w:t>
      </w:r>
      <w:r w:rsidRPr="00B814B6">
        <w:rPr>
          <w:rFonts w:ascii="Times New Roman" w:eastAsiaTheme="majorEastAsia" w:hAnsi="Times New Roman" w:cs="Times New Roman"/>
          <w:bCs/>
          <w:sz w:val="36"/>
          <w:szCs w:val="34"/>
        </w:rPr>
        <w:t>Мойсей и Илия, които беседвали с Него за предстоящите Му страдания</w:t>
      </w:r>
      <w:r w:rsidR="0041023B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.</w:t>
      </w:r>
      <w:r w:rsidRPr="00B814B6">
        <w:rPr>
          <w:rFonts w:ascii="Times New Roman" w:eastAsiaTheme="majorEastAsia" w:hAnsi="Times New Roman" w:cs="Times New Roman"/>
          <w:bCs/>
          <w:sz w:val="36"/>
          <w:szCs w:val="34"/>
        </w:rPr>
        <w:t xml:space="preserve"> </w:t>
      </w:r>
    </w:p>
    <w:p w:rsidR="00B814B6" w:rsidRPr="00CD18EB" w:rsidRDefault="00CD18EB" w:rsidP="00987BF2">
      <w:pPr>
        <w:spacing w:after="0" w:line="240" w:lineRule="auto"/>
        <w:ind w:firstLine="426"/>
        <w:rPr>
          <w:rFonts w:ascii="Times New Roman" w:eastAsiaTheme="majorEastAsia" w:hAnsi="Times New Roman" w:cs="Times New Roman"/>
          <w:bCs/>
          <w:sz w:val="36"/>
          <w:szCs w:val="34"/>
        </w:rPr>
      </w:pPr>
      <w:r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И</w:t>
      </w:r>
      <w:r w:rsidR="0041023B">
        <w:rPr>
          <w:rFonts w:ascii="Times New Roman" w:eastAsiaTheme="majorEastAsia" w:hAnsi="Times New Roman" w:cs="Times New Roman"/>
          <w:bCs/>
          <w:sz w:val="36"/>
          <w:szCs w:val="34"/>
        </w:rPr>
        <w:t xml:space="preserve">зведнъж светъл облак </w:t>
      </w:r>
      <w:r w:rsidR="0041023B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покрил</w:t>
      </w:r>
      <w:r w:rsidR="00B814B6" w:rsidRPr="00B814B6">
        <w:rPr>
          <w:rFonts w:ascii="Times New Roman" w:eastAsiaTheme="majorEastAsia" w:hAnsi="Times New Roman" w:cs="Times New Roman"/>
          <w:bCs/>
          <w:sz w:val="36"/>
          <w:szCs w:val="34"/>
        </w:rPr>
        <w:t xml:space="preserve"> всички и из </w:t>
      </w:r>
      <w:r w:rsidR="00FB2BF9">
        <w:rPr>
          <w:rFonts w:ascii="Times New Roman" w:eastAsiaTheme="majorEastAsia" w:hAnsi="Times New Roman" w:cs="Times New Roman"/>
          <w:bCs/>
          <w:sz w:val="36"/>
          <w:szCs w:val="34"/>
        </w:rPr>
        <w:t>облака се чул глас</w:t>
      </w:r>
      <w:r w:rsidR="0041023B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ът на Бога</w:t>
      </w:r>
      <w:r w:rsidR="00B814B6" w:rsidRPr="00B814B6">
        <w:rPr>
          <w:rFonts w:ascii="Times New Roman" w:eastAsiaTheme="majorEastAsia" w:hAnsi="Times New Roman" w:cs="Times New Roman"/>
          <w:bCs/>
          <w:sz w:val="36"/>
          <w:szCs w:val="34"/>
        </w:rPr>
        <w:t xml:space="preserve">: </w:t>
      </w:r>
      <w:r w:rsidR="00FB2BF9" w:rsidRPr="0041023B">
        <w:rPr>
          <w:rFonts w:ascii="Times New Roman" w:eastAsiaTheme="majorEastAsia" w:hAnsi="Times New Roman" w:cs="Times New Roman"/>
          <w:b/>
          <w:bCs/>
          <w:i/>
          <w:iCs/>
          <w:sz w:val="36"/>
          <w:szCs w:val="34"/>
        </w:rPr>
        <w:t>"Този е Моят възлюбен Син: Него слушайте"</w:t>
      </w:r>
      <w:r w:rsidR="00FB2BF9" w:rsidRPr="00FB2BF9">
        <w:rPr>
          <w:rFonts w:ascii="Times New Roman" w:eastAsiaTheme="majorEastAsia" w:hAnsi="Times New Roman" w:cs="Times New Roman"/>
          <w:bCs/>
          <w:sz w:val="36"/>
          <w:szCs w:val="34"/>
        </w:rPr>
        <w:t xml:space="preserve"> (Лук. 9:35).</w:t>
      </w:r>
      <w:r w:rsidR="0041023B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 </w:t>
      </w:r>
      <w:r w:rsidR="00B814B6" w:rsidRPr="00B814B6">
        <w:rPr>
          <w:rFonts w:ascii="Times New Roman" w:eastAsiaTheme="majorEastAsia" w:hAnsi="Times New Roman" w:cs="Times New Roman"/>
          <w:bCs/>
          <w:sz w:val="36"/>
          <w:szCs w:val="34"/>
        </w:rPr>
        <w:t xml:space="preserve">Учениците от страх паднали ничком. Но Господ се допрял до тях и им казал: "Станете, не бойте се!" И като станали, те видели само Иисус Христос в обикновения Негов вид. </w:t>
      </w:r>
    </w:p>
    <w:p w:rsidR="004C4DF3" w:rsidRDefault="00B814B6" w:rsidP="00987BF2">
      <w:pPr>
        <w:spacing w:after="0" w:line="240" w:lineRule="auto"/>
        <w:ind w:firstLine="426"/>
        <w:rPr>
          <w:rFonts w:ascii="Times New Roman" w:eastAsiaTheme="majorEastAsia" w:hAnsi="Times New Roman" w:cs="Times New Roman"/>
          <w:bCs/>
          <w:sz w:val="36"/>
          <w:szCs w:val="34"/>
          <w:u w:val="single"/>
          <w:lang w:val="bg-BG"/>
        </w:rPr>
      </w:pPr>
      <w:r w:rsidRPr="00B814B6">
        <w:rPr>
          <w:rFonts w:ascii="Times New Roman" w:eastAsiaTheme="majorEastAsia" w:hAnsi="Times New Roman" w:cs="Times New Roman"/>
          <w:bCs/>
          <w:sz w:val="36"/>
          <w:szCs w:val="34"/>
        </w:rPr>
        <w:t xml:space="preserve">Това събитие било предназначено да предпази апостолите от униние и съмнение при вида на Христовите страдания и да укрепи вярата им. </w:t>
      </w:r>
      <w:r w:rsidR="00502334" w:rsidRPr="00502334">
        <w:rPr>
          <w:rFonts w:ascii="Times New Roman" w:eastAsiaTheme="majorEastAsia" w:hAnsi="Times New Roman" w:cs="Times New Roman"/>
          <w:bCs/>
          <w:sz w:val="36"/>
          <w:szCs w:val="34"/>
          <w:u w:val="single"/>
          <w:lang w:val="bg-BG"/>
        </w:rPr>
        <w:t>Преображение е велик празник, защото учениците успяват да зърнат Божествеността на своя Учител.</w:t>
      </w:r>
    </w:p>
    <w:p w:rsidR="004C4DF3" w:rsidRPr="004C4DF3" w:rsidRDefault="004C4DF3" w:rsidP="004C4DF3">
      <w:pPr>
        <w:spacing w:after="0" w:line="192" w:lineRule="auto"/>
        <w:ind w:firstLine="426"/>
        <w:rPr>
          <w:rFonts w:ascii="Times New Roman" w:eastAsiaTheme="majorEastAsia" w:hAnsi="Times New Roman" w:cs="Times New Roman"/>
          <w:bCs/>
          <w:sz w:val="20"/>
          <w:szCs w:val="34"/>
          <w:lang w:val="bg-BG"/>
        </w:rPr>
      </w:pPr>
    </w:p>
    <w:p w:rsidR="006B44D6" w:rsidRPr="004C4DF3" w:rsidRDefault="0004062F" w:rsidP="00552082">
      <w:pPr>
        <w:spacing w:line="240" w:lineRule="auto"/>
        <w:ind w:firstLine="426"/>
        <w:jc w:val="center"/>
        <w:rPr>
          <w:rFonts w:ascii="Times New Roman" w:eastAsiaTheme="majorEastAsia" w:hAnsi="Times New Roman" w:cs="Times New Roman"/>
          <w:b/>
          <w:spacing w:val="5"/>
          <w:kern w:val="28"/>
          <w:sz w:val="40"/>
          <w:szCs w:val="52"/>
          <w:lang w:val="bg-BG"/>
        </w:rPr>
      </w:pPr>
      <w:r w:rsidRPr="004C4DF3">
        <w:rPr>
          <w:rFonts w:ascii="Times New Roman" w:eastAsiaTheme="majorEastAsia" w:hAnsi="Times New Roman" w:cs="Times New Roman"/>
          <w:b/>
          <w:spacing w:val="5"/>
          <w:kern w:val="28"/>
          <w:sz w:val="40"/>
          <w:szCs w:val="52"/>
          <w:lang w:val="bg-BG"/>
        </w:rPr>
        <w:t>1</w:t>
      </w:r>
      <w:r w:rsidR="00B814B6" w:rsidRPr="004C4DF3">
        <w:rPr>
          <w:rFonts w:ascii="Times New Roman" w:eastAsiaTheme="majorEastAsia" w:hAnsi="Times New Roman" w:cs="Times New Roman"/>
          <w:b/>
          <w:spacing w:val="5"/>
          <w:kern w:val="28"/>
          <w:sz w:val="40"/>
          <w:szCs w:val="52"/>
          <w:lang w:val="bg-BG"/>
        </w:rPr>
        <w:t xml:space="preserve">5 август </w:t>
      </w:r>
      <w:r w:rsidR="00B756CC" w:rsidRPr="004C4DF3">
        <w:rPr>
          <w:rFonts w:ascii="Times New Roman" w:eastAsiaTheme="majorEastAsia" w:hAnsi="Times New Roman" w:cs="Times New Roman"/>
          <w:b/>
          <w:spacing w:val="5"/>
          <w:kern w:val="28"/>
          <w:sz w:val="40"/>
          <w:szCs w:val="52"/>
          <w:lang w:val="bg-BG"/>
        </w:rPr>
        <w:t xml:space="preserve">- </w:t>
      </w:r>
      <w:r w:rsidR="00B814B6" w:rsidRPr="004C4DF3">
        <w:rPr>
          <w:rFonts w:ascii="Times New Roman" w:eastAsiaTheme="majorEastAsia" w:hAnsi="Times New Roman" w:cs="Times New Roman"/>
          <w:b/>
          <w:spacing w:val="5"/>
          <w:kern w:val="28"/>
          <w:sz w:val="40"/>
          <w:szCs w:val="52"/>
          <w:lang w:val="bg-BG"/>
        </w:rPr>
        <w:t>Успение Богородично</w:t>
      </w:r>
    </w:p>
    <w:p w:rsidR="00502334" w:rsidRPr="004C4DF3" w:rsidRDefault="00502334" w:rsidP="00987BF2">
      <w:pPr>
        <w:spacing w:after="0" w:line="240" w:lineRule="auto"/>
        <w:ind w:firstLine="426"/>
        <w:rPr>
          <w:rFonts w:ascii="Times New Roman" w:eastAsiaTheme="majorEastAsia" w:hAnsi="Times New Roman" w:cs="Times New Roman"/>
          <w:bCs/>
          <w:sz w:val="36"/>
          <w:szCs w:val="34"/>
          <w:u w:val="single"/>
          <w:lang w:val="bg-BG"/>
        </w:rPr>
      </w:pPr>
      <w:r w:rsidRPr="004C4DF3">
        <w:rPr>
          <w:rFonts w:ascii="Times New Roman" w:eastAsiaTheme="majorEastAsia" w:hAnsi="Times New Roman" w:cs="Times New Roman"/>
          <w:bCs/>
          <w:sz w:val="36"/>
          <w:szCs w:val="34"/>
          <w:u w:val="single"/>
          <w:lang w:val="bg-BG"/>
        </w:rPr>
        <w:t>„Успение“ наричаме блажената смърт на праведниците.</w:t>
      </w:r>
    </w:p>
    <w:p w:rsidR="005B5D58" w:rsidRPr="005B5D58" w:rsidRDefault="00AF7DB2" w:rsidP="00987BF2">
      <w:pPr>
        <w:spacing w:after="0" w:line="240" w:lineRule="auto"/>
        <w:ind w:firstLine="426"/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</w:pPr>
      <w:r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След Възкресение Христово</w:t>
      </w:r>
      <w:r w:rsidR="0041023B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,</w:t>
      </w:r>
      <w:r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 Пресветата Дева</w:t>
      </w:r>
      <w:r w:rsidR="005B5D58" w:rsidRPr="005B5D58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 </w:t>
      </w:r>
      <w:r w:rsidR="0041023B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за</w:t>
      </w:r>
      <w:r w:rsidR="005B5D58" w:rsidRPr="005B5D58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живяла в дома на</w:t>
      </w:r>
      <w:r w:rsidR="005B5D58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 св. Йоан Богослов</w:t>
      </w:r>
      <w:r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, </w:t>
      </w:r>
      <w:r w:rsidR="005B5D58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когото С</w:t>
      </w:r>
      <w:r w:rsidR="005B5D58" w:rsidRPr="005B5D58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ам Господ в последните минути на Своя земен живот отд</w:t>
      </w:r>
      <w:r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ал като син, </w:t>
      </w:r>
      <w:r w:rsidR="005B5D58" w:rsidRPr="005B5D58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вместо Себе</w:t>
      </w:r>
      <w:r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 Си,</w:t>
      </w:r>
      <w:r w:rsidR="005B5D58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 на Своята Майка.</w:t>
      </w:r>
    </w:p>
    <w:p w:rsidR="005B5D58" w:rsidRPr="005B5D58" w:rsidRDefault="0041023B" w:rsidP="00987BF2">
      <w:pPr>
        <w:spacing w:after="0" w:line="240" w:lineRule="auto"/>
        <w:ind w:firstLine="426"/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</w:pPr>
      <w:r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Божията майка често ходела на гроба на своя Син да се моли.</w:t>
      </w:r>
    </w:p>
    <w:p w:rsidR="005B5D58" w:rsidRPr="005B5D58" w:rsidRDefault="005B5D58" w:rsidP="00987BF2">
      <w:pPr>
        <w:spacing w:after="0" w:line="240" w:lineRule="auto"/>
        <w:ind w:firstLine="426"/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</w:pPr>
      <w:r w:rsidRPr="005B5D58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Веднъж, когато </w:t>
      </w:r>
      <w:r w:rsidR="0041023B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била вече на преклонна възраст, молейки се на </w:t>
      </w:r>
      <w:r w:rsidRPr="005B5D58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 Елеонската планина, тя видяла пред себе си архангел Гавриил, </w:t>
      </w:r>
      <w:r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който й дал райско</w:t>
      </w:r>
      <w:r w:rsidRPr="005B5D58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 палмово клонче</w:t>
      </w:r>
      <w:r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 и й известил за</w:t>
      </w:r>
      <w:r w:rsidRPr="005B5D58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 близка</w:t>
      </w:r>
      <w:r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та й</w:t>
      </w:r>
      <w:r w:rsidRPr="005B5D58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 смърт</w:t>
      </w:r>
      <w:r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.</w:t>
      </w:r>
    </w:p>
    <w:p w:rsidR="005B5D58" w:rsidRPr="005B5D58" w:rsidRDefault="005B5D58" w:rsidP="00987BF2">
      <w:pPr>
        <w:spacing w:after="0" w:line="240" w:lineRule="auto"/>
        <w:ind w:firstLine="426"/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</w:pPr>
      <w:r w:rsidRPr="005B5D58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Пресвета Богородица имала </w:t>
      </w:r>
      <w:r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желание </w:t>
      </w:r>
      <w:r w:rsidR="0041023B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да види </w:t>
      </w:r>
      <w:r w:rsidR="00552082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преди смъртта си </w:t>
      </w:r>
      <w:r w:rsidR="0041023B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още веднъж светите</w:t>
      </w:r>
      <w:r w:rsidRPr="005B5D58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 апостоли, които сега били пръснати по цял свят да проповядват Евангелието. По чудесен начин всички апостоли, освен Тома, били </w:t>
      </w:r>
      <w:r w:rsidR="0041023B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пренесени в Йерусалим и</w:t>
      </w:r>
      <w:r w:rsidRPr="005B5D58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 в едно и също време се явили пред вратите на нейния дом. </w:t>
      </w:r>
      <w:r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П</w:t>
      </w:r>
      <w:r w:rsidRPr="005B5D58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ресвета Богородица</w:t>
      </w:r>
      <w:r w:rsidR="0041023B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 с радост ги посрещнала,</w:t>
      </w:r>
      <w:r w:rsidRPr="005B5D58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 разпитала </w:t>
      </w:r>
      <w:r w:rsidR="0041023B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ги</w:t>
      </w:r>
      <w:r w:rsidRPr="005B5D58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 </w:t>
      </w:r>
      <w:r w:rsidR="0041023B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за трудовете им в проповядване С</w:t>
      </w:r>
      <w:r w:rsidRPr="005B5D58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ловото Божие, дълго беседвала с тях, благословила ги и се молила Богу за цял свят.</w:t>
      </w:r>
    </w:p>
    <w:p w:rsidR="00502334" w:rsidRDefault="00D55181" w:rsidP="00987BF2">
      <w:pPr>
        <w:spacing w:after="0" w:line="240" w:lineRule="auto"/>
        <w:ind w:firstLine="426"/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</w:pPr>
      <w:r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lastRenderedPageBreak/>
        <w:t xml:space="preserve">С духовна радост света Богородица </w:t>
      </w:r>
      <w:r w:rsidR="006A0667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посрещнала смъртта. Тя</w:t>
      </w:r>
      <w:r w:rsidR="00AF7DB2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 тихо затворила очи, сякаш заспала. </w:t>
      </w:r>
      <w:r w:rsidR="005B5D58" w:rsidRPr="005B5D58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Изведнъж чудна небесна светлина озарила стаята. Сам Господ Иисус Христос в небесна слава, обкръжен от ликове ангели и светци, слязъл от небесата за душата на св. Богородица. </w:t>
      </w:r>
      <w:r w:rsidR="0004062F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Всички с благоговение гледали</w:t>
      </w:r>
      <w:r w:rsidR="005B5D58" w:rsidRPr="005B5D58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 това преславно видение. </w:t>
      </w:r>
      <w:r w:rsidR="00AF7DB2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Л</w:t>
      </w:r>
      <w:r w:rsidR="00552082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ицето на света Богородица</w:t>
      </w:r>
      <w:r w:rsidR="005B5D58" w:rsidRPr="005B5D58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 сияе</w:t>
      </w:r>
      <w:r w:rsidR="00AF7DB2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ло</w:t>
      </w:r>
      <w:r w:rsidR="005B5D58" w:rsidRPr="005B5D58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 като слънце и чудно благоухание се разляло по стаята. Сърцата на всички присъствуващи се изпълнили с неизказана духовна радост</w:t>
      </w:r>
      <w:r w:rsidR="00502334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.</w:t>
      </w:r>
    </w:p>
    <w:p w:rsidR="005B5D58" w:rsidRPr="005B5D58" w:rsidRDefault="005B5D58" w:rsidP="00987BF2">
      <w:pPr>
        <w:spacing w:after="0" w:line="240" w:lineRule="auto"/>
        <w:ind w:firstLine="426"/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</w:pPr>
      <w:r w:rsidRPr="005B5D58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Когато дошло време за погребение, апостолите вдигнали одъра и с псалмопение го занесли през град Йерусалим в село Гетсимания. </w:t>
      </w:r>
    </w:p>
    <w:p w:rsidR="005B5D58" w:rsidRPr="005B5D58" w:rsidRDefault="005B5D58" w:rsidP="00987BF2">
      <w:pPr>
        <w:spacing w:after="0" w:line="240" w:lineRule="auto"/>
        <w:ind w:firstLine="426"/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</w:pPr>
      <w:r w:rsidRPr="005B5D58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На третия ден след успението на св. Богородица</w:t>
      </w:r>
      <w:r w:rsidR="0004062F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,</w:t>
      </w:r>
      <w:r w:rsidRPr="005B5D58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 пристигнал ап. Тома. Той много се огорчил, че не </w:t>
      </w:r>
      <w:r w:rsidR="0004062F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заварил жива Божията майка</w:t>
      </w:r>
      <w:r w:rsidRPr="005B5D58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. В желанието си да го утешат</w:t>
      </w:r>
      <w:r w:rsidR="00552082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,</w:t>
      </w:r>
      <w:r w:rsidRPr="005B5D58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 апостолите му предложили да отвалят камъка от гроба, за да може да се поклони на пречистото тяло. Но когато влезли в </w:t>
      </w:r>
      <w:r w:rsidR="00552082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гробната пещера</w:t>
      </w:r>
      <w:r w:rsidRPr="005B5D58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, видели, че е празна и останала само плащаницата</w:t>
      </w:r>
      <w:r w:rsidR="0004062F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 на света Богородица</w:t>
      </w:r>
      <w:r w:rsidRPr="005B5D58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.</w:t>
      </w:r>
      <w:r w:rsidR="00573A05" w:rsidRPr="00573A05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 По Божията воля света Богородица била взета с тяло на небето от своя Син и Бог.  </w:t>
      </w:r>
    </w:p>
    <w:p w:rsidR="005B5D58" w:rsidRPr="00502334" w:rsidRDefault="0004062F" w:rsidP="00987BF2">
      <w:pPr>
        <w:spacing w:after="0" w:line="240" w:lineRule="auto"/>
        <w:ind w:firstLine="426"/>
        <w:rPr>
          <w:rFonts w:ascii="Times New Roman" w:eastAsiaTheme="majorEastAsia" w:hAnsi="Times New Roman" w:cs="Times New Roman"/>
          <w:bCs/>
          <w:sz w:val="36"/>
          <w:szCs w:val="34"/>
          <w:u w:val="single"/>
          <w:lang w:val="bg-BG"/>
        </w:rPr>
      </w:pPr>
      <w:r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По-късно над пещерата, къ</w:t>
      </w:r>
      <w:r w:rsidR="005B5D58" w:rsidRPr="005B5D58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дето било положено тялото на Божията Майка, издигнали църква и оттогава започнали тържествено да празнуват</w:t>
      </w:r>
      <w:r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 Успението на Божията Майка. </w:t>
      </w:r>
      <w:r w:rsidR="00502334" w:rsidRPr="00502334">
        <w:rPr>
          <w:rFonts w:ascii="Times New Roman" w:eastAsiaTheme="majorEastAsia" w:hAnsi="Times New Roman" w:cs="Times New Roman"/>
          <w:bCs/>
          <w:sz w:val="36"/>
          <w:szCs w:val="34"/>
          <w:u w:val="single"/>
          <w:lang w:val="bg-BG"/>
        </w:rPr>
        <w:t>Успение Богородично е най-тържественият Богородичен празник.</w:t>
      </w:r>
    </w:p>
    <w:p w:rsidR="0004062F" w:rsidRPr="005B5D58" w:rsidRDefault="0004062F" w:rsidP="00987BF2">
      <w:pPr>
        <w:spacing w:after="0" w:line="240" w:lineRule="auto"/>
        <w:ind w:firstLine="426"/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</w:pPr>
    </w:p>
    <w:p w:rsidR="00987BF2" w:rsidRPr="00987BF2" w:rsidRDefault="00987BF2" w:rsidP="00987BF2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40"/>
          <w:szCs w:val="24"/>
          <w:lang w:eastAsia="en-IE"/>
        </w:rPr>
      </w:pPr>
      <w:r w:rsidRPr="00987BF2">
        <w:rPr>
          <w:rFonts w:ascii="Times New Roman" w:eastAsia="Times New Roman" w:hAnsi="Times New Roman" w:cs="Times New Roman"/>
          <w:b/>
          <w:bCs/>
          <w:sz w:val="40"/>
          <w:szCs w:val="24"/>
          <w:lang w:eastAsia="en-IE"/>
        </w:rPr>
        <w:t> 18 август - Успение на свети Йоан Рилски Чудотворец</w:t>
      </w:r>
    </w:p>
    <w:p w:rsidR="00987BF2" w:rsidRPr="00987BF2" w:rsidRDefault="00987BF2" w:rsidP="00987BF2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Cs/>
          <w:sz w:val="36"/>
          <w:szCs w:val="20"/>
          <w:lang w:eastAsia="en-IE"/>
        </w:rPr>
      </w:pPr>
      <w:r w:rsidRPr="00987BF2">
        <w:rPr>
          <w:rFonts w:ascii="Times New Roman" w:eastAsia="Times New Roman" w:hAnsi="Times New Roman" w:cs="Times New Roman"/>
          <w:bCs/>
          <w:sz w:val="36"/>
          <w:szCs w:val="20"/>
          <w:lang w:eastAsia="en-IE"/>
        </w:rPr>
        <w:t xml:space="preserve">       </w:t>
      </w:r>
      <w:r w:rsidRPr="00987BF2">
        <w:rPr>
          <w:rFonts w:ascii="Times New Roman" w:eastAsia="Times New Roman" w:hAnsi="Times New Roman" w:cs="Times New Roman"/>
          <w:bCs/>
          <w:color w:val="3D3434"/>
          <w:sz w:val="36"/>
          <w:szCs w:val="20"/>
          <w:lang w:eastAsia="en-IE"/>
        </w:rPr>
        <w:t>Църквата е отредила да почитаме на 19 октомври паметта на най-великия български светец и покровител на българския народ - свети Йоан Рилски. На 18 август отбелязваме блажената кончина на светеца, починал в 946 г. Като предузнал скорошното си отшествие от света, свети Йоан се оттеглил в усамотение и молитва, недалеч от основания от него Рилски манастир. Тогава той написал своето завещание към учениците си, с което ги утвърждава в православната вяра и ги призовава да пазят Божиите заповеди. Години след своята смърт светецът се явил на някои от учениците си и им наредил да пренесат нетленното му тяло в София. Поклоненията пред него са свързани с неизброими чудеса. Като били пренасяни на много места, мощите накрая са върнати в Рилския манастир, където се покоят и до днес.</w:t>
      </w:r>
    </w:p>
    <w:p w:rsidR="0004062F" w:rsidRPr="004C4DF3" w:rsidRDefault="00B814B6" w:rsidP="004C4DF3">
      <w:pPr>
        <w:spacing w:after="0" w:line="240" w:lineRule="auto"/>
        <w:ind w:firstLine="426"/>
        <w:jc w:val="center"/>
        <w:rPr>
          <w:rFonts w:ascii="Times New Roman" w:eastAsiaTheme="majorEastAsia" w:hAnsi="Times New Roman" w:cs="Times New Roman"/>
          <w:b/>
          <w:spacing w:val="5"/>
          <w:kern w:val="28"/>
          <w:sz w:val="40"/>
          <w:szCs w:val="52"/>
          <w:lang w:val="bg-BG"/>
        </w:rPr>
      </w:pPr>
      <w:r w:rsidRPr="004C4DF3">
        <w:rPr>
          <w:rFonts w:ascii="Times New Roman" w:eastAsiaTheme="majorEastAsia" w:hAnsi="Times New Roman" w:cs="Times New Roman"/>
          <w:b/>
          <w:spacing w:val="5"/>
          <w:kern w:val="28"/>
          <w:sz w:val="40"/>
          <w:szCs w:val="52"/>
          <w:lang w:val="bg-BG"/>
        </w:rPr>
        <w:lastRenderedPageBreak/>
        <w:t xml:space="preserve">29 август </w:t>
      </w:r>
      <w:r w:rsidR="00B756CC" w:rsidRPr="004C4DF3">
        <w:rPr>
          <w:rFonts w:ascii="Times New Roman" w:eastAsiaTheme="majorEastAsia" w:hAnsi="Times New Roman" w:cs="Times New Roman"/>
          <w:b/>
          <w:spacing w:val="5"/>
          <w:kern w:val="28"/>
          <w:sz w:val="40"/>
          <w:szCs w:val="52"/>
          <w:lang w:val="bg-BG"/>
        </w:rPr>
        <w:t xml:space="preserve">- </w:t>
      </w:r>
      <w:r w:rsidRPr="004C4DF3">
        <w:rPr>
          <w:rFonts w:ascii="Times New Roman" w:eastAsiaTheme="majorEastAsia" w:hAnsi="Times New Roman" w:cs="Times New Roman"/>
          <w:b/>
          <w:spacing w:val="5"/>
          <w:kern w:val="28"/>
          <w:sz w:val="40"/>
          <w:szCs w:val="52"/>
          <w:lang w:val="bg-BG"/>
        </w:rPr>
        <w:t>Отсичане честната глава на свети Йоан Кръстител</w:t>
      </w:r>
    </w:p>
    <w:p w:rsidR="0004062F" w:rsidRPr="00502334" w:rsidRDefault="006529E1" w:rsidP="00987BF2">
      <w:pPr>
        <w:spacing w:after="0" w:line="240" w:lineRule="auto"/>
        <w:ind w:firstLine="426"/>
        <w:rPr>
          <w:rFonts w:ascii="Times New Roman" w:eastAsiaTheme="majorEastAsia" w:hAnsi="Times New Roman" w:cs="Times New Roman"/>
          <w:bCs/>
          <w:sz w:val="36"/>
          <w:szCs w:val="34"/>
          <w:u w:val="single"/>
          <w:lang w:val="bg-BG"/>
        </w:rPr>
      </w:pPr>
      <w:r w:rsidRPr="008463F4">
        <w:rPr>
          <w:rFonts w:ascii="Times New Roman" w:hAnsi="Times New Roman" w:cs="Times New Roman"/>
          <w:sz w:val="36"/>
          <w:szCs w:val="32"/>
          <w:lang w:val="bg-BG"/>
        </w:rPr>
        <w:t xml:space="preserve"> </w:t>
      </w:r>
      <w:r w:rsidR="00502334" w:rsidRPr="00502334">
        <w:rPr>
          <w:rFonts w:ascii="Times New Roman" w:hAnsi="Times New Roman" w:cs="Times New Roman"/>
          <w:sz w:val="36"/>
          <w:szCs w:val="32"/>
          <w:u w:val="single"/>
          <w:lang w:val="bg-BG"/>
        </w:rPr>
        <w:t>Сам Господ Иисус Христос казва, че сред родените от жена, няма по-велик от свети Йоан Кръстител.</w:t>
      </w:r>
      <w:r w:rsidR="00502334">
        <w:rPr>
          <w:rFonts w:ascii="Times New Roman" w:hAnsi="Times New Roman" w:cs="Times New Roman"/>
          <w:sz w:val="36"/>
          <w:szCs w:val="32"/>
          <w:lang w:val="bg-BG"/>
        </w:rPr>
        <w:t xml:space="preserve"> </w:t>
      </w:r>
      <w:r w:rsidR="00552082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Почитайки св. </w:t>
      </w:r>
      <w:r w:rsidR="00502334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Й</w:t>
      </w:r>
      <w:r w:rsidR="0004062F" w:rsidRPr="0004062F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оан Предтеча като най-велик от пророците, Църквата посвещава на неговата памет няколко дни в годината. На 24 юни, тя тържествено празнува рождението </w:t>
      </w:r>
      <w:r w:rsidR="00552082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на тоя предвестник на Спасителя,</w:t>
      </w:r>
      <w:r w:rsidR="0004062F" w:rsidRPr="0004062F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 прославя го </w:t>
      </w:r>
      <w:r w:rsidR="00502334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и на другия ден след</w:t>
      </w:r>
      <w:r w:rsidR="0004062F" w:rsidRPr="0004062F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 Богоявление</w:t>
      </w:r>
      <w:r w:rsidR="0004062F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 – на 7 януари, Ивановден. </w:t>
      </w:r>
      <w:r w:rsidR="0004062F" w:rsidRPr="00502334">
        <w:rPr>
          <w:rFonts w:ascii="Times New Roman" w:eastAsiaTheme="majorEastAsia" w:hAnsi="Times New Roman" w:cs="Times New Roman"/>
          <w:bCs/>
          <w:sz w:val="36"/>
          <w:szCs w:val="34"/>
          <w:u w:val="single"/>
          <w:lang w:val="bg-BG"/>
        </w:rPr>
        <w:t>На 29 август възпоменава</w:t>
      </w:r>
      <w:r w:rsidR="00502334">
        <w:rPr>
          <w:rFonts w:ascii="Times New Roman" w:eastAsiaTheme="majorEastAsia" w:hAnsi="Times New Roman" w:cs="Times New Roman"/>
          <w:bCs/>
          <w:sz w:val="36"/>
          <w:szCs w:val="34"/>
          <w:u w:val="single"/>
          <w:lang w:val="bg-BG"/>
        </w:rPr>
        <w:t>ме</w:t>
      </w:r>
      <w:r w:rsidR="0004062F" w:rsidRPr="00502334">
        <w:rPr>
          <w:rFonts w:ascii="Times New Roman" w:eastAsiaTheme="majorEastAsia" w:hAnsi="Times New Roman" w:cs="Times New Roman"/>
          <w:bCs/>
          <w:sz w:val="36"/>
          <w:szCs w:val="34"/>
          <w:u w:val="single"/>
          <w:lang w:val="bg-BG"/>
        </w:rPr>
        <w:t xml:space="preserve"> неговата смърт и в знак на </w:t>
      </w:r>
      <w:r w:rsidR="00502334">
        <w:rPr>
          <w:rFonts w:ascii="Times New Roman" w:eastAsiaTheme="majorEastAsia" w:hAnsi="Times New Roman" w:cs="Times New Roman"/>
          <w:bCs/>
          <w:sz w:val="36"/>
          <w:szCs w:val="34"/>
          <w:u w:val="single"/>
          <w:lang w:val="bg-BG"/>
        </w:rPr>
        <w:t>съ</w:t>
      </w:r>
      <w:r w:rsidR="0004062F" w:rsidRPr="00502334">
        <w:rPr>
          <w:rFonts w:ascii="Times New Roman" w:eastAsiaTheme="majorEastAsia" w:hAnsi="Times New Roman" w:cs="Times New Roman"/>
          <w:bCs/>
          <w:sz w:val="36"/>
          <w:szCs w:val="34"/>
          <w:u w:val="single"/>
          <w:lang w:val="bg-BG"/>
        </w:rPr>
        <w:t xml:space="preserve">участие в страданията му </w:t>
      </w:r>
      <w:r w:rsidR="00502334">
        <w:rPr>
          <w:rFonts w:ascii="Times New Roman" w:eastAsiaTheme="majorEastAsia" w:hAnsi="Times New Roman" w:cs="Times New Roman"/>
          <w:bCs/>
          <w:sz w:val="36"/>
          <w:szCs w:val="34"/>
          <w:u w:val="single"/>
          <w:lang w:val="bg-BG"/>
        </w:rPr>
        <w:t>в този ден се пази</w:t>
      </w:r>
      <w:r w:rsidR="0004062F" w:rsidRPr="00502334">
        <w:rPr>
          <w:rFonts w:ascii="Times New Roman" w:eastAsiaTheme="majorEastAsia" w:hAnsi="Times New Roman" w:cs="Times New Roman"/>
          <w:bCs/>
          <w:sz w:val="36"/>
          <w:szCs w:val="34"/>
          <w:u w:val="single"/>
          <w:lang w:val="bg-BG"/>
        </w:rPr>
        <w:t xml:space="preserve"> </w:t>
      </w:r>
      <w:r w:rsidR="00146856" w:rsidRPr="00502334">
        <w:rPr>
          <w:rFonts w:ascii="Times New Roman" w:eastAsiaTheme="majorEastAsia" w:hAnsi="Times New Roman" w:cs="Times New Roman"/>
          <w:bCs/>
          <w:sz w:val="36"/>
          <w:szCs w:val="34"/>
          <w:u w:val="single"/>
          <w:lang w:val="bg-BG"/>
        </w:rPr>
        <w:t xml:space="preserve">строг </w:t>
      </w:r>
      <w:r w:rsidR="0004062F" w:rsidRPr="00502334">
        <w:rPr>
          <w:rFonts w:ascii="Times New Roman" w:eastAsiaTheme="majorEastAsia" w:hAnsi="Times New Roman" w:cs="Times New Roman"/>
          <w:bCs/>
          <w:sz w:val="36"/>
          <w:szCs w:val="34"/>
          <w:u w:val="single"/>
          <w:lang w:val="bg-BG"/>
        </w:rPr>
        <w:t>пост.</w:t>
      </w:r>
    </w:p>
    <w:p w:rsidR="0004062F" w:rsidRPr="0004062F" w:rsidRDefault="0004062F" w:rsidP="00987BF2">
      <w:pPr>
        <w:spacing w:after="0" w:line="240" w:lineRule="auto"/>
        <w:ind w:firstLine="426"/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</w:pPr>
      <w:r w:rsidRPr="0004062F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Когато бил на 30 години, св. Йоан</w:t>
      </w:r>
      <w:r w:rsidR="00552082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 Предтеча,</w:t>
      </w:r>
      <w:r w:rsidRPr="0004062F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 по внушение Божие, се явил между юдеите, за да ги приготви да приемат Месията – Христа</w:t>
      </w:r>
      <w:r w:rsidR="00146856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, чрез</w:t>
      </w:r>
      <w:r w:rsidRPr="0004062F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 покайно кръщение. </w:t>
      </w:r>
    </w:p>
    <w:p w:rsidR="00146856" w:rsidRDefault="0004062F" w:rsidP="00987BF2">
      <w:pPr>
        <w:spacing w:after="0" w:line="240" w:lineRule="auto"/>
        <w:ind w:firstLine="426"/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</w:pPr>
      <w:r w:rsidRPr="0004062F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Като проповядвал покаяние, </w:t>
      </w:r>
      <w:r w:rsidR="00552082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той </w:t>
      </w:r>
      <w:r w:rsidRPr="0004062F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изобличавал беззакони</w:t>
      </w:r>
      <w:r w:rsidR="00146856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ята. </w:t>
      </w:r>
      <w:r w:rsidR="00552082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Вети Йоан </w:t>
      </w:r>
      <w:r w:rsidR="00146856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изобличил ц</w:t>
      </w:r>
      <w:r w:rsidRPr="0004062F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ар Ирод, син на оня, който убил витлеемските младенци, </w:t>
      </w:r>
      <w:r w:rsidR="00146856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заради това, че </w:t>
      </w:r>
      <w:r w:rsidRPr="0004062F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се развел </w:t>
      </w:r>
      <w:r w:rsidR="00146856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и се оженил за братовата си жена Иродиада, което Мойсеевия закон забранявал.</w:t>
      </w:r>
      <w:r w:rsidRPr="0004062F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 Разгневеният Ирод заповядал да затворят Йоан в тъмница</w:t>
      </w:r>
      <w:r w:rsidR="00146856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.</w:t>
      </w:r>
    </w:p>
    <w:p w:rsidR="00146856" w:rsidRDefault="0004062F" w:rsidP="00987BF2">
      <w:pPr>
        <w:spacing w:after="0" w:line="240" w:lineRule="auto"/>
        <w:ind w:firstLine="426"/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</w:pPr>
      <w:r w:rsidRPr="0004062F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Скоро след затварянето на Йоан</w:t>
      </w:r>
      <w:r w:rsidR="00552082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,</w:t>
      </w:r>
      <w:r w:rsidRPr="0004062F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 Ирод празнувал рождения си ден </w:t>
      </w:r>
      <w:r w:rsidR="00146856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и на</w:t>
      </w:r>
      <w:r w:rsidRPr="0004062F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 тоя празник Иродиадината дъщеря играла и така се понравила на царя, че той във възторг се з</w:t>
      </w:r>
      <w:r w:rsidR="00146856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аклел да й даде каквото пожелае. </w:t>
      </w:r>
      <w:r w:rsidRPr="0004062F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Тя се посъветвала с майка си, която я подучила да поиска главата на Йоан Кръстител</w:t>
      </w:r>
      <w:r w:rsidR="00146856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, защото силно го мразела</w:t>
      </w:r>
      <w:r w:rsidRPr="0004062F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. </w:t>
      </w:r>
    </w:p>
    <w:p w:rsidR="0004062F" w:rsidRPr="0004062F" w:rsidRDefault="0004062F" w:rsidP="00987BF2">
      <w:pPr>
        <w:spacing w:after="0" w:line="240" w:lineRule="auto"/>
        <w:ind w:firstLine="426"/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</w:pPr>
      <w:r w:rsidRPr="0004062F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Ирод се натъжил твърде много, но поради клетвата пратил в тъмницата да отсекат главата на Йоан. Донесли на блюдо главата на великия пророк</w:t>
      </w:r>
      <w:r w:rsidR="00146856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.</w:t>
      </w:r>
    </w:p>
    <w:p w:rsidR="0004062F" w:rsidRPr="0004062F" w:rsidRDefault="0004062F" w:rsidP="00987BF2">
      <w:pPr>
        <w:spacing w:after="0" w:line="240" w:lineRule="auto"/>
        <w:ind w:firstLine="426"/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</w:pPr>
      <w:r w:rsidRPr="0004062F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Главата на св. Йоан Предтеча била взета след това от жената на Хуза, домоуправителя на Ирод</w:t>
      </w:r>
      <w:r w:rsidR="00146856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.</w:t>
      </w:r>
      <w:r w:rsidRPr="0004062F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 За да спаси от поругание светата глава на Предтеча, тя я вложила в съд и</w:t>
      </w:r>
      <w:r w:rsidR="00552082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 я скрила на Елеонската планина, след което тя била на два пъти откривана и скривана.</w:t>
      </w:r>
      <w:r w:rsidRPr="0004062F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 xml:space="preserve"> </w:t>
      </w:r>
    </w:p>
    <w:p w:rsidR="006529E1" w:rsidRPr="0004062F" w:rsidRDefault="0004062F" w:rsidP="00987BF2">
      <w:pPr>
        <w:spacing w:after="0" w:line="240" w:lineRule="auto"/>
        <w:ind w:firstLine="426"/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</w:pPr>
      <w:r w:rsidRPr="0004062F">
        <w:rPr>
          <w:rFonts w:ascii="Times New Roman" w:eastAsiaTheme="majorEastAsia" w:hAnsi="Times New Roman" w:cs="Times New Roman"/>
          <w:bCs/>
          <w:sz w:val="36"/>
          <w:szCs w:val="34"/>
          <w:lang w:val="bg-BG"/>
        </w:rPr>
        <w:t>На 24 февруари Църквата възпоменава първото и второто намиране на светата глава, а на 15 май – третото, когато тя била пренесена в Цариград.</w:t>
      </w:r>
    </w:p>
    <w:sectPr w:rsidR="006529E1" w:rsidRPr="0004062F" w:rsidSect="004905BF">
      <w:pgSz w:w="11906" w:h="16838"/>
      <w:pgMar w:top="426" w:right="424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7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39B"/>
    <w:rsid w:val="0004062F"/>
    <w:rsid w:val="00062FE2"/>
    <w:rsid w:val="000A0F46"/>
    <w:rsid w:val="001002A9"/>
    <w:rsid w:val="00146856"/>
    <w:rsid w:val="00224CFE"/>
    <w:rsid w:val="00252905"/>
    <w:rsid w:val="003A2272"/>
    <w:rsid w:val="0041023B"/>
    <w:rsid w:val="004569BB"/>
    <w:rsid w:val="004905BF"/>
    <w:rsid w:val="00490C12"/>
    <w:rsid w:val="004C4DF3"/>
    <w:rsid w:val="00502334"/>
    <w:rsid w:val="00552082"/>
    <w:rsid w:val="0057039B"/>
    <w:rsid w:val="00573A05"/>
    <w:rsid w:val="00594ED0"/>
    <w:rsid w:val="005B5D58"/>
    <w:rsid w:val="006529E1"/>
    <w:rsid w:val="0069457B"/>
    <w:rsid w:val="006A0667"/>
    <w:rsid w:val="006B44D6"/>
    <w:rsid w:val="006C2368"/>
    <w:rsid w:val="0075744D"/>
    <w:rsid w:val="00810AB9"/>
    <w:rsid w:val="00817CEA"/>
    <w:rsid w:val="00830968"/>
    <w:rsid w:val="008463F4"/>
    <w:rsid w:val="009640DB"/>
    <w:rsid w:val="00987BF2"/>
    <w:rsid w:val="00AB2A12"/>
    <w:rsid w:val="00AF7DB2"/>
    <w:rsid w:val="00B16046"/>
    <w:rsid w:val="00B756CC"/>
    <w:rsid w:val="00B814B6"/>
    <w:rsid w:val="00CD18EB"/>
    <w:rsid w:val="00D55181"/>
    <w:rsid w:val="00E01D21"/>
    <w:rsid w:val="00E33DD6"/>
    <w:rsid w:val="00E806F6"/>
    <w:rsid w:val="00EC2A8A"/>
    <w:rsid w:val="00EE4BD0"/>
    <w:rsid w:val="00FB2BF9"/>
    <w:rsid w:val="00FD5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569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24CFE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652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E"/>
    </w:rPr>
  </w:style>
  <w:style w:type="character" w:customStyle="1" w:styleId="Heading2Char">
    <w:name w:val="Heading 2 Char"/>
    <w:basedOn w:val="DefaultParagraphFont"/>
    <w:link w:val="Heading2"/>
    <w:uiPriority w:val="9"/>
    <w:rsid w:val="004569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594ED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94ED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14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14B6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5B5D5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569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24CFE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652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E"/>
    </w:rPr>
  </w:style>
  <w:style w:type="character" w:customStyle="1" w:styleId="Heading2Char">
    <w:name w:val="Heading 2 Char"/>
    <w:basedOn w:val="DefaultParagraphFont"/>
    <w:link w:val="Heading2"/>
    <w:uiPriority w:val="9"/>
    <w:rsid w:val="004569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594ED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94ED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14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14B6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5B5D5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49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2529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832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08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900</Words>
  <Characters>5130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</dc:creator>
  <cp:keywords/>
  <dc:description/>
  <cp:lastModifiedBy>Ivo</cp:lastModifiedBy>
  <cp:revision>2</cp:revision>
  <cp:lastPrinted>2017-07-31T21:39:00Z</cp:lastPrinted>
  <dcterms:created xsi:type="dcterms:W3CDTF">2017-07-31T21:40:00Z</dcterms:created>
  <dcterms:modified xsi:type="dcterms:W3CDTF">2017-07-31T21:40:00Z</dcterms:modified>
</cp:coreProperties>
</file>